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3D237">
      <w:pPr>
        <w:adjustRightInd w:val="0"/>
        <w:snapToGrid w:val="0"/>
        <w:spacing w:line="360" w:lineRule="auto"/>
        <w:jc w:val="center"/>
        <w:rPr>
          <w:rFonts w:hint="eastAsia" w:ascii="方正小标宋简体" w:hAnsi="微软雅黑" w:eastAsia="方正小标宋简体" w:cs="宋体"/>
          <w:b/>
          <w:bCs/>
          <w:color w:val="000000"/>
          <w:kern w:val="36"/>
          <w:sz w:val="36"/>
          <w:szCs w:val="36"/>
        </w:rPr>
      </w:pPr>
      <w:r>
        <w:rPr>
          <w:rFonts w:hint="eastAsia" w:ascii="方正小标宋简体" w:hAnsi="微软雅黑" w:eastAsia="方正小标宋简体" w:cs="宋体"/>
          <w:b/>
          <w:bCs/>
          <w:color w:val="000000"/>
          <w:kern w:val="36"/>
          <w:sz w:val="36"/>
          <w:szCs w:val="36"/>
          <w:lang w:val="en-US" w:eastAsia="zh-CN"/>
        </w:rPr>
        <w:t>XXX</w:t>
      </w:r>
      <w:r>
        <w:rPr>
          <w:rFonts w:hint="eastAsia" w:ascii="方正小标宋简体" w:hAnsi="微软雅黑" w:eastAsia="方正小标宋简体" w:cs="宋体"/>
          <w:b/>
          <w:bCs/>
          <w:color w:val="000000"/>
          <w:kern w:val="36"/>
          <w:sz w:val="36"/>
          <w:szCs w:val="36"/>
        </w:rPr>
        <w:t>申报202</w:t>
      </w:r>
      <w:r>
        <w:rPr>
          <w:rFonts w:hint="eastAsia" w:ascii="方正小标宋简体" w:hAnsi="微软雅黑" w:eastAsia="方正小标宋简体" w:cs="宋体"/>
          <w:b/>
          <w:bCs/>
          <w:color w:val="000000"/>
          <w:kern w:val="36"/>
          <w:sz w:val="36"/>
          <w:szCs w:val="36"/>
          <w:lang w:val="en-US" w:eastAsia="zh-CN"/>
        </w:rPr>
        <w:t>7</w:t>
      </w:r>
      <w:r>
        <w:rPr>
          <w:rFonts w:hint="eastAsia" w:ascii="方正小标宋简体" w:hAnsi="微软雅黑" w:eastAsia="方正小标宋简体" w:cs="宋体"/>
          <w:b/>
          <w:bCs/>
          <w:color w:val="000000"/>
          <w:kern w:val="36"/>
          <w:sz w:val="36"/>
          <w:szCs w:val="36"/>
        </w:rPr>
        <w:t>年度浙江省自然科学基金项目</w:t>
      </w:r>
    </w:p>
    <w:p w14:paraId="60A68086">
      <w:pPr>
        <w:adjustRightInd w:val="0"/>
        <w:snapToGrid w:val="0"/>
        <w:spacing w:line="360" w:lineRule="auto"/>
        <w:jc w:val="center"/>
        <w:rPr>
          <w:rFonts w:hint="eastAsia" w:ascii="方正小标宋简体" w:hAnsi="微软雅黑" w:eastAsia="方正小标宋简体" w:cs="宋体"/>
          <w:b/>
          <w:bCs/>
          <w:color w:val="000000"/>
          <w:kern w:val="36"/>
          <w:sz w:val="36"/>
          <w:szCs w:val="36"/>
        </w:rPr>
      </w:pPr>
      <w:r>
        <w:rPr>
          <w:rFonts w:hint="eastAsia" w:ascii="方正小标宋简体" w:hAnsi="微软雅黑" w:eastAsia="方正小标宋简体" w:cs="宋体"/>
          <w:b/>
          <w:bCs/>
          <w:color w:val="000000"/>
          <w:kern w:val="36"/>
          <w:sz w:val="36"/>
          <w:szCs w:val="36"/>
        </w:rPr>
        <w:t>生物安全保障承诺书</w:t>
      </w:r>
    </w:p>
    <w:p w14:paraId="32533C94">
      <w:pPr>
        <w:adjustRightInd w:val="0"/>
        <w:snapToGrid w:val="0"/>
        <w:spacing w:line="360" w:lineRule="auto"/>
        <w:jc w:val="left"/>
        <w:rPr>
          <w:rFonts w:hint="eastAsia" w:ascii="方正小标宋简体" w:hAnsi="微软雅黑" w:eastAsia="方正小标宋简体" w:cs="宋体"/>
          <w:b/>
          <w:bCs/>
          <w:color w:val="000000"/>
          <w:kern w:val="36"/>
          <w:sz w:val="36"/>
          <w:szCs w:val="36"/>
        </w:rPr>
      </w:pPr>
      <w:r>
        <w:rPr>
          <w:rFonts w:hint="eastAsia" w:ascii="仿宋" w:hAnsi="仿宋" w:eastAsia="仿宋"/>
          <w:sz w:val="32"/>
        </w:rPr>
        <w:t>浙江省自然科学基金委员会：</w:t>
      </w:r>
    </w:p>
    <w:p w14:paraId="39041E0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我单位</w:t>
      </w:r>
      <w:r>
        <w:rPr>
          <w:rFonts w:hint="eastAsia" w:ascii="仿宋" w:hAnsi="仿宋" w:eastAsia="仿宋"/>
          <w:sz w:val="32"/>
          <w:lang w:val="en-US" w:eastAsia="zh-CN"/>
        </w:rPr>
        <w:t>XX</w:t>
      </w:r>
      <w:r>
        <w:rPr>
          <w:rFonts w:hint="eastAsia" w:ascii="仿宋" w:hAnsi="仿宋" w:eastAsia="仿宋"/>
          <w:sz w:val="32"/>
        </w:rPr>
        <w:t>院</w:t>
      </w:r>
      <w:r>
        <w:rPr>
          <w:rFonts w:hint="eastAsia" w:ascii="仿宋" w:hAnsi="仿宋" w:eastAsia="仿宋"/>
          <w:sz w:val="32"/>
          <w:lang w:val="en-US" w:eastAsia="zh-CN"/>
        </w:rPr>
        <w:t xml:space="preserve"> </w:t>
      </w:r>
      <w:r>
        <w:rPr>
          <w:rFonts w:hint="eastAsia"/>
          <w:sz w:val="28"/>
          <w:lang w:val="en-US" w:eastAsia="zh-CN"/>
        </w:rPr>
        <w:t xml:space="preserve">     （</w:t>
      </w:r>
      <w:r>
        <w:rPr>
          <w:rFonts w:hint="eastAsia" w:ascii="仿宋" w:hAnsi="仿宋" w:eastAsia="仿宋"/>
          <w:sz w:val="32"/>
          <w:lang w:val="en-US" w:eastAsia="zh-CN"/>
        </w:rPr>
        <w:t>姓名）</w:t>
      </w:r>
      <w:r>
        <w:rPr>
          <w:rFonts w:hint="eastAsia" w:ascii="仿宋" w:hAnsi="仿宋" w:eastAsia="仿宋"/>
          <w:sz w:val="32"/>
        </w:rPr>
        <w:t>，现申请申报浙江省202</w:t>
      </w:r>
      <w:r>
        <w:rPr>
          <w:rFonts w:hint="eastAsia" w:ascii="仿宋" w:hAnsi="仿宋" w:eastAsia="仿宋"/>
          <w:sz w:val="32"/>
          <w:lang w:val="en-US" w:eastAsia="zh-CN"/>
        </w:rPr>
        <w:t>7</w:t>
      </w:r>
      <w:r>
        <w:rPr>
          <w:rFonts w:hint="eastAsia" w:ascii="仿宋" w:hAnsi="仿宋" w:eastAsia="仿宋"/>
          <w:sz w:val="32"/>
        </w:rPr>
        <w:t>年度浙江省自然科学基金项目，项目名称为</w:t>
      </w:r>
      <w:r>
        <w:rPr>
          <w:rFonts w:hint="eastAsia" w:ascii="仿宋" w:hAnsi="仿宋" w:eastAsia="仿宋"/>
          <w:sz w:val="32"/>
          <w:u w:val="single"/>
        </w:rPr>
        <w:t xml:space="preserve">                               </w:t>
      </w:r>
      <w:r>
        <w:rPr>
          <w:rFonts w:hint="eastAsia" w:ascii="仿宋" w:hAnsi="仿宋" w:eastAsia="仿宋"/>
          <w:sz w:val="32"/>
        </w:rPr>
        <w:t>，项目类别为</w:t>
      </w:r>
      <w:r>
        <w:rPr>
          <w:rFonts w:hint="eastAsia" w:ascii="仿宋" w:hAnsi="仿宋" w:eastAsia="仿宋"/>
          <w:sz w:val="32"/>
          <w:u w:val="single"/>
        </w:rPr>
        <w:t xml:space="preserve">         </w:t>
      </w:r>
      <w:r>
        <w:rPr>
          <w:rFonts w:hint="eastAsia" w:ascii="仿宋" w:hAnsi="仿宋" w:eastAsia="仿宋"/>
          <w:sz w:val="32"/>
        </w:rPr>
        <w:t>。该项目涉及高致病性病原微生物实验活动。我</w:t>
      </w:r>
      <w:r>
        <w:rPr>
          <w:rFonts w:hint="eastAsia" w:ascii="仿宋" w:hAnsi="仿宋" w:eastAsia="仿宋"/>
          <w:sz w:val="32"/>
          <w:lang w:val="en-US" w:eastAsia="zh-CN"/>
        </w:rPr>
        <w:t>单位</w:t>
      </w:r>
      <w:r>
        <w:rPr>
          <w:rFonts w:hint="eastAsia" w:ascii="仿宋" w:hAnsi="仿宋" w:eastAsia="仿宋"/>
          <w:sz w:val="32"/>
        </w:rPr>
        <w:t>将严格监督其遵守国家及</w:t>
      </w:r>
      <w:r>
        <w:rPr>
          <w:rFonts w:hint="eastAsia" w:ascii="仿宋" w:hAnsi="仿宋" w:eastAsia="仿宋"/>
          <w:sz w:val="32"/>
          <w:lang w:val="en-US" w:eastAsia="zh-CN"/>
        </w:rPr>
        <w:t>单位</w:t>
      </w:r>
      <w:r>
        <w:rPr>
          <w:rFonts w:hint="eastAsia" w:ascii="仿宋" w:hAnsi="仿宋" w:eastAsia="仿宋"/>
          <w:sz w:val="32"/>
        </w:rPr>
        <w:t>生物安全相关规定，在《人间传染的病原微生物名录》</w:t>
      </w:r>
      <w:r>
        <w:rPr>
          <w:rFonts w:hint="eastAsia" w:ascii="仿宋" w:hAnsi="仿宋" w:eastAsia="仿宋"/>
          <w:sz w:val="32"/>
          <w:highlight w:val="none"/>
        </w:rPr>
        <w:t>（国卫科教发〔2023〕24号）</w:t>
      </w:r>
      <w:r>
        <w:rPr>
          <w:rFonts w:hint="eastAsia" w:ascii="仿宋" w:hAnsi="仿宋" w:eastAsia="仿宋"/>
          <w:sz w:val="32"/>
        </w:rPr>
        <w:t>规定的生物安全防护级别实验室中，按照标准操作规程开展实验活动，确保实验室生物安全。</w:t>
      </w:r>
    </w:p>
    <w:p w14:paraId="35CC6150">
      <w:pPr>
        <w:adjustRightInd w:val="0"/>
        <w:snapToGrid w:val="0"/>
        <w:spacing w:line="360" w:lineRule="auto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特此承诺！</w:t>
      </w:r>
    </w:p>
    <w:p w14:paraId="5FA15FD2">
      <w:pPr>
        <w:adjustRightInd w:val="0"/>
        <w:snapToGrid w:val="0"/>
        <w:spacing w:line="360" w:lineRule="auto"/>
        <w:rPr>
          <w:rFonts w:hint="eastAsia" w:ascii="仿宋" w:hAnsi="仿宋" w:eastAsia="仿宋"/>
          <w:sz w:val="32"/>
        </w:rPr>
      </w:pPr>
    </w:p>
    <w:p w14:paraId="79EBD929">
      <w:pPr>
        <w:wordWrap w:val="0"/>
        <w:adjustRightInd w:val="0"/>
        <w:snapToGrid w:val="0"/>
        <w:spacing w:line="360" w:lineRule="auto"/>
        <w:ind w:right="1120"/>
        <w:jc w:val="center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val="en-US" w:eastAsia="zh-CN"/>
        </w:rPr>
        <w:t xml:space="preserve">                                </w:t>
      </w:r>
      <w:r>
        <w:rPr>
          <w:rFonts w:hint="eastAsia" w:ascii="仿宋" w:hAnsi="仿宋" w:eastAsia="仿宋"/>
          <w:sz w:val="32"/>
        </w:rPr>
        <w:t>项目申请人：</w:t>
      </w:r>
    </w:p>
    <w:p w14:paraId="10835DC7">
      <w:pPr>
        <w:adjustRightInd w:val="0"/>
        <w:snapToGrid w:val="0"/>
        <w:spacing w:line="360" w:lineRule="auto"/>
        <w:ind w:right="1280" w:firstLine="3520" w:firstLineChars="11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所在院系（或附属医院）：      </w:t>
      </w:r>
    </w:p>
    <w:p w14:paraId="312F8575">
      <w:pPr>
        <w:wordWrap w:val="0"/>
        <w:adjustRightInd w:val="0"/>
        <w:snapToGrid w:val="0"/>
        <w:spacing w:line="360" w:lineRule="auto"/>
        <w:jc w:val="right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</w:t>
      </w:r>
      <w:r>
        <w:rPr>
          <w:rFonts w:ascii="仿宋" w:hAnsi="仿宋" w:eastAsia="仿宋"/>
          <w:sz w:val="32"/>
        </w:rPr>
        <w:t xml:space="preserve">  </w:t>
      </w:r>
      <w:r>
        <w:rPr>
          <w:rFonts w:hint="eastAsia" w:ascii="仿宋" w:hAnsi="仿宋" w:eastAsia="仿宋"/>
          <w:sz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</w:rPr>
        <w:t>日期：202</w:t>
      </w:r>
      <w:r>
        <w:rPr>
          <w:rFonts w:hint="eastAsia" w:ascii="仿宋" w:hAnsi="仿宋" w:eastAsia="仿宋"/>
          <w:sz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" w:hAnsi="仿宋" w:eastAsia="仿宋"/>
          <w:sz w:val="32"/>
        </w:rPr>
        <w:t>年  月  日</w:t>
      </w:r>
    </w:p>
    <w:p w14:paraId="3F0A8967">
      <w:pPr>
        <w:wordWrap/>
        <w:adjustRightInd w:val="0"/>
        <w:snapToGrid w:val="0"/>
        <w:spacing w:line="360" w:lineRule="auto"/>
        <w:jc w:val="both"/>
        <w:rPr>
          <w:rFonts w:ascii="仿宋" w:hAnsi="仿宋" w:eastAsia="仿宋"/>
          <w:sz w:val="32"/>
        </w:rPr>
      </w:pPr>
    </w:p>
    <w:p w14:paraId="266C294B">
      <w:pPr>
        <w:wordWrap w:val="0"/>
        <w:adjustRightInd w:val="0"/>
        <w:snapToGrid w:val="0"/>
        <w:spacing w:line="360" w:lineRule="auto"/>
        <w:jc w:val="right"/>
        <w:rPr>
          <w:rFonts w:hint="default" w:ascii="仿宋" w:hAnsi="仿宋" w:eastAsia="仿宋"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B8E"/>
    <w:rsid w:val="0002086E"/>
    <w:rsid w:val="000911FE"/>
    <w:rsid w:val="00161BF0"/>
    <w:rsid w:val="0017000F"/>
    <w:rsid w:val="00520D08"/>
    <w:rsid w:val="00562417"/>
    <w:rsid w:val="005F6557"/>
    <w:rsid w:val="00745B8E"/>
    <w:rsid w:val="007C44AE"/>
    <w:rsid w:val="008D0644"/>
    <w:rsid w:val="00C35897"/>
    <w:rsid w:val="00D67A8C"/>
    <w:rsid w:val="2DC51D28"/>
    <w:rsid w:val="35A82AC4"/>
    <w:rsid w:val="43D66436"/>
    <w:rsid w:val="446674C2"/>
    <w:rsid w:val="664C7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226</Words>
  <Characters>242</Characters>
  <Lines>1</Lines>
  <Paragraphs>1</Paragraphs>
  <TotalTime>5</TotalTime>
  <ScaleCrop>false</ScaleCrop>
  <LinksUpToDate>false</LinksUpToDate>
  <CharactersWithSpaces>335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2021-03-08T00:00:00Z</dcterms:created>
  <dc:creator>微软用户</dc:creator>
  <cp:lastModifiedBy>。起风了</cp:lastModifiedBy>
  <dcterms:modified xsi:type="dcterms:W3CDTF">2026-07-24T10:49:07Z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9E2C730F99E14C5BB0F5D50ED3F390D7</vt:lpwstr>
  </property>
  <property fmtid="{D5CDD505-2E9C-101B-9397-08002B2CF9AE}" pid="4" name="KSOTemplateDocerSaveRecord">
    <vt:lpwstr>eyJoZGlkIjoiMzQ2OWU1ZGJlNTE1MzNiMDFlNTI4NGIyMWVjYTMzMDUiLCJ1c2VySWQiOiIzNTkwNTM0MjkifQ==</vt:lpwstr>
  </property>
</Properties>
</file>